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DISABLED RESOURCES CENTER, INC. ANNUAL REPORT 2015/2016</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 xml:space="preserve">Grants/Programs Received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Disability Capitol Action Day Scholarship for traveling expenses for 6 people</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Care1st Health Plan Contract for Fiscal Year 2015-2016</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METRO New Freedom Grant extended through 2016</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Bay Shore Congregational Church, in support of the Jerry Stein Memorial </w:t>
      </w:r>
      <w:r>
        <w:rPr>
          <w:rFonts w:ascii="Arial" w:hAnsi="Arial" w:cs="Arial"/>
          <w:sz w:val="19"/>
          <w:szCs w:val="19"/>
        </w:rPr>
        <w:t xml:space="preserve">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Scholarship Fund</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Sidney Stern Memorial Trust Grant for Housing Services Program</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Southern California Edison Grant, for Employment Services Program</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Department of Rehabilitation AB204/AT Grant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Department of Health &amp; Human Services Title VIIC Grant </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Department of Rehabilitation Title VIIB Grant for Transitional Funding to assist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consumers transitioning out of nursing homes and convalescent care</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Pacific Hospital Foundation Donation for General Operating Expenses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Otto P. </w:t>
      </w:r>
      <w:proofErr w:type="spellStart"/>
      <w:r w:rsidRPr="00A756E4">
        <w:rPr>
          <w:rFonts w:ascii="Arial" w:hAnsi="Arial" w:cs="Arial"/>
          <w:sz w:val="19"/>
          <w:szCs w:val="19"/>
        </w:rPr>
        <w:t>Berdach</w:t>
      </w:r>
      <w:proofErr w:type="spellEnd"/>
      <w:r w:rsidRPr="00A756E4">
        <w:rPr>
          <w:rFonts w:ascii="Arial" w:hAnsi="Arial" w:cs="Arial"/>
          <w:sz w:val="19"/>
          <w:szCs w:val="19"/>
        </w:rPr>
        <w:t xml:space="preserve"> Trust Grant for Emergency Housing Services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w:t>
      </w:r>
      <w:r>
        <w:rPr>
          <w:rFonts w:ascii="Arial" w:hAnsi="Arial" w:cs="Arial"/>
          <w:sz w:val="19"/>
          <w:szCs w:val="19"/>
        </w:rPr>
        <w:t>John W. Porter Trust Grant for General Operating S</w:t>
      </w:r>
      <w:r w:rsidRPr="00A756E4">
        <w:rPr>
          <w:rFonts w:ascii="Arial" w:hAnsi="Arial" w:cs="Arial"/>
          <w:sz w:val="19"/>
          <w:szCs w:val="19"/>
        </w:rPr>
        <w:t xml:space="preserve">upport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Department of Rehabilitation SSR/035 Grant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w:t>
      </w:r>
      <w:proofErr w:type="spellStart"/>
      <w:r w:rsidRPr="00A756E4">
        <w:rPr>
          <w:rFonts w:ascii="Arial" w:hAnsi="Arial" w:cs="Arial"/>
          <w:sz w:val="19"/>
          <w:szCs w:val="19"/>
        </w:rPr>
        <w:t>Weingart</w:t>
      </w:r>
      <w:proofErr w:type="spellEnd"/>
      <w:r w:rsidRPr="00A756E4">
        <w:rPr>
          <w:rFonts w:ascii="Arial" w:hAnsi="Arial" w:cs="Arial"/>
          <w:sz w:val="19"/>
          <w:szCs w:val="19"/>
        </w:rPr>
        <w:t xml:space="preserve"> Foundation Grant for General Operating Expenses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Union Bank Foundation Grant for Homelessness Prevention Program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Christopher &amp; Dana Reeve Foundation Grant for Employment Services Program </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Metro Section 5310 Enhanced Mobility of Seniors and Individuals with Disabilities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Program Grant </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xml:space="preserve">• Supervisor Don </w:t>
      </w:r>
      <w:proofErr w:type="spellStart"/>
      <w:r w:rsidRPr="00A756E4">
        <w:rPr>
          <w:rFonts w:ascii="Arial" w:hAnsi="Arial" w:cs="Arial"/>
          <w:sz w:val="19"/>
          <w:szCs w:val="19"/>
        </w:rPr>
        <w:t>Knabe</w:t>
      </w:r>
      <w:proofErr w:type="spellEnd"/>
      <w:r w:rsidRPr="00A756E4">
        <w:rPr>
          <w:rFonts w:ascii="Arial" w:hAnsi="Arial" w:cs="Arial"/>
          <w:sz w:val="19"/>
          <w:szCs w:val="19"/>
        </w:rPr>
        <w:t xml:space="preserve"> Discretionary Funds</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Other Programs Generating Ongoing Support</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Southern California Edison Care Capitation Fund Program</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Social Security Ticket to Work Program</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DOR Employment Services Program</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United Way Utility Assistance Program</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New Programs and Services</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Through an ongoing collaboration with the Braille Institute of Los Angeles, consumers </w:t>
      </w:r>
      <w:r>
        <w:rPr>
          <w:rFonts w:ascii="Arial" w:hAnsi="Arial" w:cs="Arial"/>
          <w:sz w:val="19"/>
          <w:szCs w:val="19"/>
        </w:rPr>
        <w:t xml:space="preserve">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with blindness or visual impairment can arrange to borrow recorded “Talking Books.”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Consumers can also come in to the Center to listen to a selection of “Talking Books,”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on a playback machine that has been permanently loaned to the Center by the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Braille Institute.</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Through an ongoing collaboration with the American Red Cross, DRC is a “First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Responder” agency. Additionally, all staff and volunteers have been recertified in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First Aid and CPR.</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Through an ongoing collaboration with the Disaster Preparedness and Emergency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Communications Department, City of Long Beach, DRC now belongs to the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California Governor’s Office of Emergency Services Office of Access and Functional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Needs (OAFN). Thus, DRC is an official member of the California Community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Network. All staff received Certificates of Completion in Disaster Pr</w:t>
      </w:r>
      <w:r>
        <w:rPr>
          <w:rFonts w:ascii="Arial" w:hAnsi="Arial" w:cs="Arial"/>
          <w:sz w:val="19"/>
          <w:szCs w:val="19"/>
        </w:rPr>
        <w:t xml:space="preserve">eparedness from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the City of LB</w:t>
      </w:r>
      <w:r w:rsidRPr="00A756E4">
        <w:rPr>
          <w:rFonts w:ascii="Arial" w:hAnsi="Arial" w:cs="Arial"/>
          <w:sz w:val="19"/>
          <w:szCs w:val="19"/>
        </w:rPr>
        <w:t>.</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In collaboration with Long Beach Councilmember Stacy Mungo, 5th District, DRC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began presenting a series of four Systems Change/ Independent Living Skills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“Empowering Seminars.” </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In collaboration with the Long Beach Job Corps Center, DRC presents quarterly Staff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Trainings on DRC’s services.</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In collaboration with Molina Healthcare, DRC launched the inaugural meetings of the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Long Beach Disability &amp; Senior Collaborative, held monthly.</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Through a collaboration with Long Beach Miller Children’s &amp; Women’s Hospital, DRC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participates in the Transition of Care Program.</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DRC is a member of the Long Beach Job Corps Community Relations Council.</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lastRenderedPageBreak/>
        <w:t>Other Noteworthy Items</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12/17/2015--Long Beach Vice Mayor Dr. </w:t>
      </w:r>
      <w:proofErr w:type="spellStart"/>
      <w:r w:rsidRPr="00A756E4">
        <w:rPr>
          <w:rFonts w:ascii="Arial" w:hAnsi="Arial" w:cs="Arial"/>
          <w:sz w:val="19"/>
          <w:szCs w:val="19"/>
        </w:rPr>
        <w:t>Suja</w:t>
      </w:r>
      <w:proofErr w:type="spellEnd"/>
      <w:r w:rsidRPr="00A756E4">
        <w:rPr>
          <w:rFonts w:ascii="Arial" w:hAnsi="Arial" w:cs="Arial"/>
          <w:sz w:val="19"/>
          <w:szCs w:val="19"/>
        </w:rPr>
        <w:t xml:space="preserve"> </w:t>
      </w:r>
      <w:proofErr w:type="spellStart"/>
      <w:r w:rsidRPr="00A756E4">
        <w:rPr>
          <w:rFonts w:ascii="Arial" w:hAnsi="Arial" w:cs="Arial"/>
          <w:sz w:val="19"/>
          <w:szCs w:val="19"/>
        </w:rPr>
        <w:t>Lowenthal</w:t>
      </w:r>
      <w:proofErr w:type="spellEnd"/>
      <w:r w:rsidRPr="00A756E4">
        <w:rPr>
          <w:rFonts w:ascii="Arial" w:hAnsi="Arial" w:cs="Arial"/>
          <w:sz w:val="19"/>
          <w:szCs w:val="19"/>
        </w:rPr>
        <w:t xml:space="preserve"> presented DRC with a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certificate for the 2nd District Stewards Recognition Program.  </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DRC Achieved its Goals and More in 2015</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In 2015, 28 volunteers and 12 interns served 6584 hours.</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1,217 new consumers were served.</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2,696 individuals received Information and Referral assistance.</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In 2015, 353 outreaches reached 12,505 people, compared to 2014, with 323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outreaches reaching 11,502 people, an increase of 30 outreaches and 1,003 more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people served.</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DRC Advocacy Highlights 2015: Local Issues (Staff Richard Hernandez &amp; BOD Henry Broadbent)</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Long Beach </w:t>
      </w:r>
      <w:r>
        <w:rPr>
          <w:rFonts w:ascii="Arial" w:hAnsi="Arial" w:cs="Arial"/>
          <w:sz w:val="19"/>
          <w:szCs w:val="19"/>
        </w:rPr>
        <w:t xml:space="preserve">(LB) </w:t>
      </w:r>
      <w:r w:rsidRPr="00A756E4">
        <w:rPr>
          <w:rFonts w:ascii="Arial" w:hAnsi="Arial" w:cs="Arial"/>
          <w:sz w:val="19"/>
          <w:szCs w:val="19"/>
        </w:rPr>
        <w:t>community</w:t>
      </w:r>
      <w:r>
        <w:rPr>
          <w:rFonts w:ascii="Arial" w:hAnsi="Arial" w:cs="Arial"/>
          <w:sz w:val="19"/>
          <w:szCs w:val="19"/>
        </w:rPr>
        <w:t xml:space="preserve"> help elect the first</w:t>
      </w:r>
      <w:r w:rsidRPr="00A756E4">
        <w:rPr>
          <w:rFonts w:ascii="Arial" w:hAnsi="Arial" w:cs="Arial"/>
          <w:sz w:val="19"/>
          <w:szCs w:val="19"/>
        </w:rPr>
        <w:t xml:space="preserve"> Hispanic male to be Mayor. The new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Mayor has already appointed the first disabled person to be on the Long Beach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Transit Board of Directors. (Successful LOCAL issue)</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DRC was able to help consumers and their families enroll in Covered California for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their medical insurance and explain the process. (Successful LOCAL issue)</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Voting (Encourage the Disabled Community to register to vote.) Voter registration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forms are available at DRC. (Successful LOCAL issue)</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The Systems Change Advocate (SCA) toured the Port of Long Beach with other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Commissioners and Long Beach Mayor Robert Garcia. (Successful LOCAL issue)</w:t>
      </w:r>
    </w:p>
    <w:p w:rsidR="0008611C" w:rsidRDefault="0008611C" w:rsidP="0008611C">
      <w:pPr>
        <w:pStyle w:val="NoSpacing"/>
        <w:rPr>
          <w:rFonts w:ascii="Arial" w:hAnsi="Arial" w:cs="Arial"/>
          <w:sz w:val="19"/>
          <w:szCs w:val="19"/>
        </w:rPr>
      </w:pPr>
      <w:r w:rsidRPr="00A756E4">
        <w:rPr>
          <w:rFonts w:ascii="Arial" w:hAnsi="Arial" w:cs="Arial"/>
          <w:sz w:val="19"/>
          <w:szCs w:val="19"/>
        </w:rPr>
        <w:t>• The SCA me</w:t>
      </w:r>
      <w:r>
        <w:rPr>
          <w:rFonts w:ascii="Arial" w:hAnsi="Arial" w:cs="Arial"/>
          <w:sz w:val="19"/>
          <w:szCs w:val="19"/>
        </w:rPr>
        <w:t>t with LB</w:t>
      </w:r>
      <w:r w:rsidRPr="00A756E4">
        <w:rPr>
          <w:rFonts w:ascii="Arial" w:hAnsi="Arial" w:cs="Arial"/>
          <w:sz w:val="19"/>
          <w:szCs w:val="19"/>
        </w:rPr>
        <w:t xml:space="preserve"> Public Works and made sure that their new redevelopment will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be accessible to the Disabled Community. (Successful LOCAL issue)</w:t>
      </w:r>
    </w:p>
    <w:p w:rsidR="0008611C" w:rsidRDefault="0008611C" w:rsidP="0008611C">
      <w:pPr>
        <w:pStyle w:val="NoSpacing"/>
        <w:rPr>
          <w:rFonts w:ascii="Arial" w:hAnsi="Arial" w:cs="Arial"/>
          <w:sz w:val="19"/>
          <w:szCs w:val="19"/>
        </w:rPr>
      </w:pPr>
      <w:r w:rsidRPr="00A756E4">
        <w:rPr>
          <w:rFonts w:ascii="Arial" w:hAnsi="Arial" w:cs="Arial"/>
          <w:sz w:val="19"/>
          <w:szCs w:val="19"/>
        </w:rPr>
        <w:t>• D</w:t>
      </w:r>
      <w:r>
        <w:rPr>
          <w:rFonts w:ascii="Arial" w:hAnsi="Arial" w:cs="Arial"/>
          <w:sz w:val="19"/>
          <w:szCs w:val="19"/>
        </w:rPr>
        <w:t>RC and the SCA are m</w:t>
      </w:r>
      <w:r w:rsidRPr="00A756E4">
        <w:rPr>
          <w:rFonts w:ascii="Arial" w:hAnsi="Arial" w:cs="Arial"/>
          <w:sz w:val="19"/>
          <w:szCs w:val="19"/>
        </w:rPr>
        <w:t xml:space="preserve">aking sure that the Disabled Community </w:t>
      </w:r>
      <w:r>
        <w:rPr>
          <w:rFonts w:ascii="Arial" w:hAnsi="Arial" w:cs="Arial"/>
          <w:sz w:val="19"/>
          <w:szCs w:val="19"/>
        </w:rPr>
        <w:t xml:space="preserve">will be included in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the </w:t>
      </w:r>
      <w:r w:rsidRPr="00A756E4">
        <w:rPr>
          <w:rFonts w:ascii="Arial" w:hAnsi="Arial" w:cs="Arial"/>
          <w:sz w:val="19"/>
          <w:szCs w:val="19"/>
        </w:rPr>
        <w:t>Downtown Lon</w:t>
      </w:r>
      <w:r>
        <w:rPr>
          <w:rFonts w:ascii="Arial" w:hAnsi="Arial" w:cs="Arial"/>
          <w:sz w:val="19"/>
          <w:szCs w:val="19"/>
        </w:rPr>
        <w:t xml:space="preserve">g Beach Redevelopment process. </w:t>
      </w:r>
      <w:r w:rsidRPr="00A756E4">
        <w:rPr>
          <w:rFonts w:ascii="Arial" w:hAnsi="Arial" w:cs="Arial"/>
          <w:sz w:val="19"/>
          <w:szCs w:val="19"/>
        </w:rPr>
        <w:t xml:space="preserve">(Pending LOCAL issue) </w:t>
      </w:r>
    </w:p>
    <w:p w:rsidR="0008611C" w:rsidRPr="00A756E4" w:rsidRDefault="0008611C" w:rsidP="0008611C">
      <w:pPr>
        <w:pStyle w:val="NoSpacing"/>
        <w:rPr>
          <w:rFonts w:ascii="Arial" w:hAnsi="Arial" w:cs="Arial"/>
          <w:b/>
          <w:sz w:val="19"/>
          <w:szCs w:val="19"/>
        </w:rPr>
      </w:pPr>
      <w:r w:rsidRPr="00A756E4">
        <w:rPr>
          <w:rFonts w:ascii="Arial" w:hAnsi="Arial" w:cs="Arial"/>
          <w:b/>
          <w:sz w:val="19"/>
          <w:szCs w:val="19"/>
          <w:u w:val="single"/>
        </w:rPr>
        <w:t>State Issues (Staff Richard Hernandez &amp; BOD Henry Broadbent)</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The SCA was able to send 6 people to Sacramento for Disability Capital Action Day.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The delegation was able to meet with the Legislators and address their concerns.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(Successful STATE and LOCAL issue)</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The Senate and Assembly Members passed Bill AB 215 (End of Life Options Act).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The Governor signed the bill. (Not a Successful STATE issue).</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Supplemental Security Income/State Supplementary Payment (SSI/SSP) (Signing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petitions and asking our local officials to raise the Cost of Living adjustment to 2015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levels.) (Pending STATE issue)</w:t>
      </w:r>
    </w:p>
    <w:p w:rsidR="0008611C" w:rsidRDefault="0008611C" w:rsidP="0008611C">
      <w:pPr>
        <w:pStyle w:val="NoSpacing"/>
        <w:rPr>
          <w:rFonts w:ascii="Arial" w:hAnsi="Arial" w:cs="Arial"/>
          <w:sz w:val="19"/>
          <w:szCs w:val="19"/>
        </w:rPr>
      </w:pPr>
      <w:r w:rsidRPr="00A756E4">
        <w:rPr>
          <w:rFonts w:ascii="Arial" w:hAnsi="Arial" w:cs="Arial"/>
          <w:sz w:val="19"/>
          <w:szCs w:val="19"/>
        </w:rPr>
        <w:t>• The SCA help</w:t>
      </w:r>
      <w:r>
        <w:rPr>
          <w:rFonts w:ascii="Arial" w:hAnsi="Arial" w:cs="Arial"/>
          <w:sz w:val="19"/>
          <w:szCs w:val="19"/>
        </w:rPr>
        <w:t>ed</w:t>
      </w:r>
      <w:r w:rsidRPr="00A756E4">
        <w:rPr>
          <w:rFonts w:ascii="Arial" w:hAnsi="Arial" w:cs="Arial"/>
          <w:sz w:val="19"/>
          <w:szCs w:val="19"/>
        </w:rPr>
        <w:t xml:space="preserve"> stop the </w:t>
      </w:r>
      <w:r>
        <w:rPr>
          <w:rFonts w:ascii="Arial" w:hAnsi="Arial" w:cs="Arial"/>
          <w:sz w:val="19"/>
          <w:szCs w:val="19"/>
        </w:rPr>
        <w:t>In-</w:t>
      </w:r>
      <w:r w:rsidRPr="00A756E4">
        <w:rPr>
          <w:rFonts w:ascii="Arial" w:hAnsi="Arial" w:cs="Arial"/>
          <w:sz w:val="19"/>
          <w:szCs w:val="19"/>
        </w:rPr>
        <w:t xml:space="preserve">Home Support Service (IHSS) mandatory training for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homecare workers and help restore the 7% cut to IHSS. (Successful STATE issue)</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 xml:space="preserve">Community Advisory Committee(CAC) </w:t>
      </w:r>
      <w:r>
        <w:rPr>
          <w:rFonts w:ascii="Arial" w:hAnsi="Arial" w:cs="Arial"/>
          <w:b/>
          <w:sz w:val="19"/>
          <w:szCs w:val="19"/>
          <w:u w:val="single"/>
        </w:rPr>
        <w:t xml:space="preserve">(Member, DRC Volunteer Tina </w:t>
      </w:r>
      <w:proofErr w:type="spellStart"/>
      <w:r>
        <w:rPr>
          <w:rFonts w:ascii="Arial" w:hAnsi="Arial" w:cs="Arial"/>
          <w:b/>
          <w:sz w:val="19"/>
          <w:szCs w:val="19"/>
          <w:u w:val="single"/>
        </w:rPr>
        <w:t>Foaf</w:t>
      </w:r>
      <w:r w:rsidRPr="00A756E4">
        <w:rPr>
          <w:rFonts w:ascii="Arial" w:hAnsi="Arial" w:cs="Arial"/>
          <w:b/>
          <w:sz w:val="19"/>
          <w:szCs w:val="19"/>
          <w:u w:val="single"/>
        </w:rPr>
        <w:t>oa</w:t>
      </w:r>
      <w:proofErr w:type="spellEnd"/>
      <w:r w:rsidRPr="00A756E4">
        <w:rPr>
          <w:rFonts w:ascii="Arial" w:hAnsi="Arial" w:cs="Arial"/>
          <w:b/>
          <w:sz w:val="19"/>
          <w:szCs w:val="19"/>
          <w:u w:val="single"/>
        </w:rPr>
        <w:t>)</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ACCESS drivers are providing better service for riders by dropping them off right in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front of their door.</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ACCESS Customer Support number 1(800) 827-0829 for Questions and Complaints</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ACCESS Ride Appointment number 1(800)</w:t>
      </w:r>
      <w:r>
        <w:rPr>
          <w:rFonts w:ascii="Arial" w:hAnsi="Arial" w:cs="Arial"/>
          <w:sz w:val="19"/>
          <w:szCs w:val="19"/>
        </w:rPr>
        <w:t xml:space="preserve"> </w:t>
      </w:r>
      <w:r w:rsidRPr="00A756E4">
        <w:rPr>
          <w:rFonts w:ascii="Arial" w:hAnsi="Arial" w:cs="Arial"/>
          <w:sz w:val="19"/>
          <w:szCs w:val="19"/>
        </w:rPr>
        <w:t>883-1295</w:t>
      </w:r>
    </w:p>
    <w:p w:rsidR="0008611C" w:rsidRDefault="0008611C" w:rsidP="0008611C">
      <w:pPr>
        <w:pStyle w:val="NoSpacing"/>
        <w:rPr>
          <w:rFonts w:ascii="Arial" w:hAnsi="Arial" w:cs="Arial"/>
          <w:sz w:val="19"/>
          <w:szCs w:val="19"/>
        </w:rPr>
      </w:pPr>
      <w:r w:rsidRPr="00A756E4">
        <w:rPr>
          <w:rFonts w:ascii="Arial" w:hAnsi="Arial" w:cs="Arial"/>
          <w:sz w:val="19"/>
          <w:szCs w:val="19"/>
        </w:rPr>
        <w:t>• ACCESS has Community Meeting</w:t>
      </w:r>
      <w:r>
        <w:rPr>
          <w:rFonts w:ascii="Arial" w:hAnsi="Arial" w:cs="Arial"/>
          <w:sz w:val="19"/>
          <w:szCs w:val="19"/>
        </w:rPr>
        <w:t>s every year;</w:t>
      </w:r>
      <w:r w:rsidRPr="00A756E4">
        <w:rPr>
          <w:rFonts w:ascii="Arial" w:hAnsi="Arial" w:cs="Arial"/>
          <w:sz w:val="19"/>
          <w:szCs w:val="19"/>
        </w:rPr>
        <w:t xml:space="preserve"> riders have to contact Customer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Support prior to meeting</w:t>
      </w:r>
      <w:r>
        <w:rPr>
          <w:rFonts w:ascii="Arial" w:hAnsi="Arial" w:cs="Arial"/>
          <w:sz w:val="19"/>
          <w:szCs w:val="19"/>
        </w:rPr>
        <w:t>s</w:t>
      </w:r>
      <w:r w:rsidRPr="00A756E4">
        <w:rPr>
          <w:rFonts w:ascii="Arial" w:hAnsi="Arial" w:cs="Arial"/>
          <w:sz w:val="19"/>
          <w:szCs w:val="19"/>
        </w:rPr>
        <w:t>.</w:t>
      </w:r>
    </w:p>
    <w:p w:rsidR="0008611C" w:rsidRPr="00A756E4" w:rsidRDefault="0008611C" w:rsidP="0008611C">
      <w:pPr>
        <w:pStyle w:val="NoSpacing"/>
        <w:rPr>
          <w:rFonts w:ascii="Arial" w:hAnsi="Arial" w:cs="Arial"/>
          <w:b/>
          <w:sz w:val="19"/>
          <w:szCs w:val="19"/>
          <w:u w:val="single"/>
        </w:rPr>
      </w:pPr>
      <w:r w:rsidRPr="00A756E4">
        <w:rPr>
          <w:rFonts w:ascii="Arial" w:hAnsi="Arial" w:cs="Arial"/>
          <w:b/>
          <w:sz w:val="19"/>
          <w:szCs w:val="19"/>
          <w:u w:val="single"/>
        </w:rPr>
        <w:t>Transportation (Metro Gateway Services Sector Councilmember, DRC Volunteer Richard Burnett)</w:t>
      </w:r>
    </w:p>
    <w:p w:rsidR="0008611C" w:rsidRDefault="0008611C" w:rsidP="0008611C">
      <w:pPr>
        <w:pStyle w:val="NoSpacing"/>
        <w:rPr>
          <w:rFonts w:ascii="Arial" w:hAnsi="Arial" w:cs="Arial"/>
          <w:sz w:val="19"/>
          <w:szCs w:val="19"/>
        </w:rPr>
      </w:pPr>
      <w:r w:rsidRPr="00A756E4">
        <w:rPr>
          <w:rFonts w:ascii="Arial" w:hAnsi="Arial" w:cs="Arial"/>
          <w:sz w:val="19"/>
          <w:szCs w:val="19"/>
        </w:rPr>
        <w:t xml:space="preserve">• Every 6 months, typically in June and December, Metro Operations undergoes a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service change program. Metro adjusts existing services to accommodate patron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ridership demands and to help ensure better connections between Metro Bus, Metro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 xml:space="preserve">Rail and other transit services throughout the region, including </w:t>
      </w:r>
      <w:proofErr w:type="spellStart"/>
      <w:r w:rsidRPr="00A756E4">
        <w:rPr>
          <w:rFonts w:ascii="Arial" w:hAnsi="Arial" w:cs="Arial"/>
          <w:sz w:val="19"/>
          <w:szCs w:val="19"/>
        </w:rPr>
        <w:t>Metrolink</w:t>
      </w:r>
      <w:proofErr w:type="spellEnd"/>
      <w:r w:rsidRPr="00A756E4">
        <w:rPr>
          <w:rFonts w:ascii="Arial" w:hAnsi="Arial" w:cs="Arial"/>
          <w:sz w:val="19"/>
          <w:szCs w:val="19"/>
        </w:rPr>
        <w:t xml:space="preserve">, based on </w:t>
      </w:r>
    </w:p>
    <w:p w:rsidR="0008611C"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funding fluctuations. Metro also update</w:t>
      </w:r>
      <w:r>
        <w:rPr>
          <w:rFonts w:ascii="Arial" w:hAnsi="Arial" w:cs="Arial"/>
          <w:sz w:val="19"/>
          <w:szCs w:val="19"/>
        </w:rPr>
        <w:t>s</w:t>
      </w:r>
      <w:r w:rsidRPr="00A756E4">
        <w:rPr>
          <w:rFonts w:ascii="Arial" w:hAnsi="Arial" w:cs="Arial"/>
          <w:sz w:val="19"/>
          <w:szCs w:val="19"/>
        </w:rPr>
        <w:t xml:space="preserve"> the trip planning information online via Metro </w:t>
      </w:r>
    </w:p>
    <w:p w:rsidR="0008611C" w:rsidRPr="00A756E4" w:rsidRDefault="0008611C" w:rsidP="0008611C">
      <w:pPr>
        <w:pStyle w:val="NoSpacing"/>
        <w:rPr>
          <w:rFonts w:ascii="Arial" w:hAnsi="Arial" w:cs="Arial"/>
          <w:sz w:val="19"/>
          <w:szCs w:val="19"/>
        </w:rPr>
      </w:pPr>
      <w:r>
        <w:rPr>
          <w:rFonts w:ascii="Arial" w:hAnsi="Arial" w:cs="Arial"/>
          <w:sz w:val="19"/>
          <w:szCs w:val="19"/>
        </w:rPr>
        <w:t xml:space="preserve">   </w:t>
      </w:r>
      <w:r w:rsidRPr="00A756E4">
        <w:rPr>
          <w:rFonts w:ascii="Arial" w:hAnsi="Arial" w:cs="Arial"/>
          <w:sz w:val="19"/>
          <w:szCs w:val="19"/>
        </w:rPr>
        <w:t>Trip Planner, Google Transit and Bing Maps.</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Link TAP CARD to Uber and Lyft (pending).</w:t>
      </w:r>
    </w:p>
    <w:p w:rsidR="0008611C" w:rsidRPr="00A756E4" w:rsidRDefault="0008611C" w:rsidP="0008611C">
      <w:pPr>
        <w:pStyle w:val="NoSpacing"/>
        <w:rPr>
          <w:rFonts w:ascii="Arial" w:hAnsi="Arial" w:cs="Arial"/>
          <w:sz w:val="19"/>
          <w:szCs w:val="19"/>
        </w:rPr>
      </w:pPr>
      <w:r w:rsidRPr="00A756E4">
        <w:rPr>
          <w:rFonts w:ascii="Arial" w:hAnsi="Arial" w:cs="Arial"/>
          <w:sz w:val="19"/>
          <w:szCs w:val="19"/>
        </w:rPr>
        <w:t>• Long Beach installed TAP CARD machine</w:t>
      </w:r>
      <w:r>
        <w:rPr>
          <w:rFonts w:ascii="Arial" w:hAnsi="Arial" w:cs="Arial"/>
          <w:sz w:val="19"/>
          <w:szCs w:val="19"/>
        </w:rPr>
        <w:t>s</w:t>
      </w:r>
      <w:r w:rsidRPr="00A756E4">
        <w:rPr>
          <w:rFonts w:ascii="Arial" w:hAnsi="Arial" w:cs="Arial"/>
          <w:sz w:val="19"/>
          <w:szCs w:val="19"/>
        </w:rPr>
        <w:t xml:space="preserve"> for buses.</w:t>
      </w:r>
    </w:p>
    <w:p w:rsidR="0008611C" w:rsidRPr="0083187D" w:rsidRDefault="0008611C" w:rsidP="0008611C">
      <w:pPr>
        <w:spacing w:after="0"/>
        <w:jc w:val="center"/>
        <w:rPr>
          <w:rFonts w:ascii="Arial" w:hAnsi="Arial" w:cs="Arial"/>
          <w:b/>
          <w:u w:val="single"/>
        </w:rPr>
      </w:pPr>
      <w:r w:rsidRPr="0083187D">
        <w:rPr>
          <w:rFonts w:ascii="Arial" w:hAnsi="Arial" w:cs="Arial"/>
          <w:b/>
          <w:u w:val="single"/>
        </w:rPr>
        <w:lastRenderedPageBreak/>
        <w:t>40th ANNUAL AWARDS DINNER CONTRIBUTORS &amp; SUPPORTERS</w:t>
      </w:r>
    </w:p>
    <w:p w:rsidR="0008611C" w:rsidRPr="002669E8" w:rsidRDefault="0008611C" w:rsidP="0008611C">
      <w:pPr>
        <w:spacing w:after="0"/>
        <w:jc w:val="center"/>
        <w:rPr>
          <w:rFonts w:ascii="Arial" w:hAnsi="Arial" w:cs="Arial"/>
          <w:sz w:val="17"/>
          <w:szCs w:val="17"/>
        </w:rPr>
      </w:pPr>
      <w:r w:rsidRPr="002669E8">
        <w:rPr>
          <w:rFonts w:ascii="Arial" w:hAnsi="Arial" w:cs="Arial"/>
          <w:sz w:val="17"/>
          <w:szCs w:val="17"/>
        </w:rPr>
        <w:t>The Board of Directors and staff of DRC would like to thank the following list of contributors and supporters of this evening’s event. This is the current list to date the program was printed. We also wish to thank any contributors not appearing on this list</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Long Beach Symphony</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t>Long Beach Symphony Pops Concerts</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Union Bank Foundation</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t>Disneyland Resorts</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Aquarium of the Pacific</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t>Universal Studios Hollywood</w:t>
      </w:r>
    </w:p>
    <w:p w:rsidR="0008611C" w:rsidRPr="002669E8" w:rsidRDefault="0008611C" w:rsidP="0008611C">
      <w:pPr>
        <w:spacing w:after="0"/>
        <w:rPr>
          <w:rFonts w:ascii="Arial" w:hAnsi="Arial" w:cs="Arial"/>
          <w:sz w:val="17"/>
          <w:szCs w:val="17"/>
        </w:rPr>
      </w:pPr>
      <w:r>
        <w:rPr>
          <w:rFonts w:ascii="Arial" w:hAnsi="Arial" w:cs="Arial"/>
          <w:sz w:val="17"/>
          <w:szCs w:val="17"/>
        </w:rPr>
        <w:t>Costc</w:t>
      </w:r>
      <w:r w:rsidRPr="002669E8">
        <w:rPr>
          <w:rFonts w:ascii="Arial" w:hAnsi="Arial" w:cs="Arial"/>
          <w:sz w:val="17"/>
          <w:szCs w:val="17"/>
        </w:rPr>
        <w:t>o-Signal Hill</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r>
      <w:r>
        <w:rPr>
          <w:rFonts w:ascii="Arial" w:hAnsi="Arial" w:cs="Arial"/>
          <w:sz w:val="17"/>
          <w:szCs w:val="17"/>
        </w:rPr>
        <w:tab/>
      </w:r>
      <w:r w:rsidRPr="002669E8">
        <w:rPr>
          <w:rFonts w:ascii="Arial" w:hAnsi="Arial" w:cs="Arial"/>
          <w:sz w:val="17"/>
          <w:szCs w:val="17"/>
        </w:rPr>
        <w:t>The Crooked Duck</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Global Paratransit, Inc.</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t>Long Beach Yellow Cab</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Long Beach Transit</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t>Musical Theatre West</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Carpenter Performing Arts Center</w:t>
      </w:r>
      <w:r w:rsidRPr="002669E8">
        <w:rPr>
          <w:rFonts w:ascii="Arial" w:hAnsi="Arial" w:cs="Arial"/>
          <w:sz w:val="17"/>
          <w:szCs w:val="17"/>
        </w:rPr>
        <w:tab/>
      </w:r>
      <w:r w:rsidRPr="002669E8">
        <w:rPr>
          <w:rFonts w:ascii="Arial" w:hAnsi="Arial" w:cs="Arial"/>
          <w:sz w:val="17"/>
          <w:szCs w:val="17"/>
        </w:rPr>
        <w:tab/>
        <w:t>Southwest Airlines</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Dr. Beverly Lewis O’Neill</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t>Simms Restaurants</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The Wine Country</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r>
      <w:r>
        <w:rPr>
          <w:rFonts w:ascii="Arial" w:hAnsi="Arial" w:cs="Arial"/>
          <w:sz w:val="17"/>
          <w:szCs w:val="17"/>
        </w:rPr>
        <w:tab/>
      </w:r>
      <w:r w:rsidRPr="002669E8">
        <w:rPr>
          <w:rFonts w:ascii="Arial" w:hAnsi="Arial" w:cs="Arial"/>
          <w:sz w:val="17"/>
          <w:szCs w:val="17"/>
        </w:rPr>
        <w:t xml:space="preserve">La </w:t>
      </w:r>
      <w:proofErr w:type="spellStart"/>
      <w:r w:rsidRPr="002669E8">
        <w:rPr>
          <w:rFonts w:ascii="Arial" w:hAnsi="Arial" w:cs="Arial"/>
          <w:sz w:val="17"/>
          <w:szCs w:val="17"/>
        </w:rPr>
        <w:t>Strada</w:t>
      </w:r>
      <w:proofErr w:type="spellEnd"/>
      <w:r w:rsidRPr="002669E8">
        <w:rPr>
          <w:rFonts w:ascii="Arial" w:hAnsi="Arial" w:cs="Arial"/>
          <w:sz w:val="17"/>
          <w:szCs w:val="17"/>
        </w:rPr>
        <w:t xml:space="preserve"> Restaurant</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Gerry &amp; Kathryn Turner</w:t>
      </w:r>
      <w:r w:rsidRPr="002669E8">
        <w:rPr>
          <w:rFonts w:ascii="Arial" w:hAnsi="Arial" w:cs="Arial"/>
          <w:sz w:val="17"/>
          <w:szCs w:val="17"/>
        </w:rPr>
        <w:tab/>
      </w:r>
      <w:r w:rsidRPr="002669E8">
        <w:rPr>
          <w:rFonts w:ascii="Arial" w:hAnsi="Arial" w:cs="Arial"/>
          <w:sz w:val="17"/>
          <w:szCs w:val="17"/>
        </w:rPr>
        <w:tab/>
      </w:r>
      <w:r w:rsidRPr="002669E8">
        <w:rPr>
          <w:rFonts w:ascii="Arial" w:hAnsi="Arial" w:cs="Arial"/>
          <w:sz w:val="17"/>
          <w:szCs w:val="17"/>
        </w:rPr>
        <w:tab/>
        <w:t>San Diego Zoo Global</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 xml:space="preserve">C. A. R. E. Evaluators </w:t>
      </w:r>
      <w:r>
        <w:rPr>
          <w:rFonts w:ascii="Arial" w:hAnsi="Arial" w:cs="Arial"/>
          <w:sz w:val="17"/>
          <w:szCs w:val="17"/>
        </w:rPr>
        <w:tab/>
      </w:r>
      <w:r>
        <w:rPr>
          <w:rFonts w:ascii="Arial" w:hAnsi="Arial" w:cs="Arial"/>
          <w:sz w:val="17"/>
          <w:szCs w:val="17"/>
        </w:rPr>
        <w:tab/>
      </w:r>
      <w:r>
        <w:rPr>
          <w:rFonts w:ascii="Arial" w:hAnsi="Arial" w:cs="Arial"/>
          <w:sz w:val="17"/>
          <w:szCs w:val="17"/>
        </w:rPr>
        <w:tab/>
        <w:t>Angels Baseball Club</w:t>
      </w:r>
    </w:p>
    <w:p w:rsidR="0008611C" w:rsidRPr="002669E8" w:rsidRDefault="0008611C" w:rsidP="0008611C">
      <w:pPr>
        <w:spacing w:after="0"/>
        <w:jc w:val="center"/>
        <w:rPr>
          <w:rFonts w:ascii="Arial" w:hAnsi="Arial" w:cs="Arial"/>
          <w:sz w:val="17"/>
          <w:szCs w:val="17"/>
        </w:rPr>
      </w:pPr>
      <w:r w:rsidRPr="002669E8">
        <w:rPr>
          <w:rFonts w:ascii="Arial" w:hAnsi="Arial" w:cs="Arial"/>
          <w:sz w:val="17"/>
          <w:szCs w:val="17"/>
        </w:rPr>
        <w:t>The Board of Directors and staff of DRC greatly appreciate all the people and organizations that have made contributions to our agenda throughout the year.</w:t>
      </w:r>
    </w:p>
    <w:p w:rsidR="0008611C" w:rsidRPr="001F5507" w:rsidRDefault="0008611C" w:rsidP="0008611C">
      <w:pPr>
        <w:spacing w:after="0"/>
        <w:jc w:val="center"/>
        <w:rPr>
          <w:rFonts w:ascii="Arial" w:hAnsi="Arial" w:cs="Arial"/>
          <w:b/>
          <w:sz w:val="24"/>
          <w:szCs w:val="24"/>
          <w:u w:val="single"/>
        </w:rPr>
      </w:pPr>
      <w:r w:rsidRPr="001F5507">
        <w:rPr>
          <w:rFonts w:ascii="Arial" w:hAnsi="Arial" w:cs="Arial"/>
          <w:b/>
          <w:sz w:val="24"/>
          <w:szCs w:val="24"/>
          <w:u w:val="single"/>
        </w:rPr>
        <w:t>FUNDERS</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Department of Rehabilitation—AB204 &amp; Assistive Technology Grant</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Department of Rehabilitation—Title VIIB Transitional Funding Grant</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Department of Health and Human Services—Title VIIC Grant</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 xml:space="preserve">Supervisor Don </w:t>
      </w:r>
      <w:proofErr w:type="spellStart"/>
      <w:r w:rsidRPr="002669E8">
        <w:rPr>
          <w:rFonts w:ascii="Arial" w:hAnsi="Arial" w:cs="Arial"/>
          <w:sz w:val="17"/>
          <w:szCs w:val="17"/>
        </w:rPr>
        <w:t>Knabe</w:t>
      </w:r>
      <w:proofErr w:type="spellEnd"/>
      <w:r w:rsidRPr="002669E8">
        <w:rPr>
          <w:rFonts w:ascii="Arial" w:hAnsi="Arial" w:cs="Arial"/>
          <w:sz w:val="17"/>
          <w:szCs w:val="17"/>
        </w:rPr>
        <w:t>—Social Program Agreement</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Department of Rehabilitation—Employment Services</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Social Security Ticket to Work—Employment Services</w:t>
      </w:r>
    </w:p>
    <w:p w:rsidR="0008611C" w:rsidRPr="002669E8" w:rsidRDefault="0008611C" w:rsidP="0008611C">
      <w:pPr>
        <w:spacing w:after="0"/>
        <w:rPr>
          <w:rFonts w:ascii="Arial" w:hAnsi="Arial" w:cs="Arial"/>
          <w:sz w:val="17"/>
          <w:szCs w:val="17"/>
        </w:rPr>
      </w:pPr>
      <w:r w:rsidRPr="002669E8">
        <w:rPr>
          <w:rFonts w:ascii="Arial" w:hAnsi="Arial" w:cs="Arial"/>
          <w:sz w:val="17"/>
          <w:szCs w:val="17"/>
        </w:rPr>
        <w:t>METRO—New Freedom Grant</w:t>
      </w:r>
    </w:p>
    <w:p w:rsidR="0008611C" w:rsidRPr="002669E8" w:rsidRDefault="0008611C" w:rsidP="0008611C">
      <w:pPr>
        <w:spacing w:after="0"/>
        <w:rPr>
          <w:rFonts w:ascii="Arial" w:hAnsi="Arial" w:cs="Arial"/>
          <w:sz w:val="17"/>
          <w:szCs w:val="17"/>
        </w:rPr>
      </w:pPr>
      <w:r>
        <w:rPr>
          <w:rFonts w:ascii="Arial" w:hAnsi="Arial" w:cs="Arial"/>
          <w:sz w:val="17"/>
          <w:szCs w:val="17"/>
        </w:rPr>
        <w:t>Department of Rehabilitation</w:t>
      </w:r>
      <w:r w:rsidRPr="002669E8">
        <w:rPr>
          <w:rFonts w:ascii="Arial" w:hAnsi="Arial" w:cs="Arial"/>
          <w:sz w:val="17"/>
          <w:szCs w:val="17"/>
        </w:rPr>
        <w:t>—Infrastructure/Capacity</w:t>
      </w:r>
    </w:p>
    <w:p w:rsidR="0008611C" w:rsidRPr="001F5507" w:rsidRDefault="0008611C" w:rsidP="0008611C">
      <w:pPr>
        <w:spacing w:after="0" w:line="240" w:lineRule="auto"/>
        <w:jc w:val="center"/>
        <w:rPr>
          <w:rFonts w:ascii="Arial" w:hAnsi="Arial" w:cs="Arial"/>
          <w:b/>
          <w:sz w:val="24"/>
          <w:szCs w:val="24"/>
          <w:u w:val="single"/>
        </w:rPr>
      </w:pPr>
      <w:r w:rsidRPr="001F5507">
        <w:rPr>
          <w:rFonts w:ascii="Arial" w:hAnsi="Arial" w:cs="Arial"/>
          <w:b/>
          <w:sz w:val="24"/>
          <w:szCs w:val="24"/>
          <w:u w:val="single"/>
        </w:rPr>
        <w:t>PRIVATE FUNDERS AND CORPORATE CONTRIBUTORS</w:t>
      </w:r>
    </w:p>
    <w:p w:rsidR="0008611C" w:rsidRDefault="0008611C" w:rsidP="0008611C">
      <w:pPr>
        <w:spacing w:after="0"/>
        <w:rPr>
          <w:rFonts w:ascii="Arial" w:hAnsi="Arial" w:cs="Arial"/>
          <w:sz w:val="18"/>
          <w:szCs w:val="18"/>
        </w:rPr>
      </w:pPr>
      <w:r w:rsidRPr="000A4751">
        <w:rPr>
          <w:rFonts w:ascii="Arial" w:hAnsi="Arial" w:cs="Arial"/>
          <w:sz w:val="18"/>
          <w:szCs w:val="18"/>
        </w:rPr>
        <w:t xml:space="preserve">Otto P. </w:t>
      </w:r>
      <w:proofErr w:type="spellStart"/>
      <w:r w:rsidRPr="000A4751">
        <w:rPr>
          <w:rFonts w:ascii="Arial" w:hAnsi="Arial" w:cs="Arial"/>
          <w:sz w:val="18"/>
          <w:szCs w:val="18"/>
        </w:rPr>
        <w:t>Berdach</w:t>
      </w:r>
      <w:proofErr w:type="spellEnd"/>
      <w:r w:rsidRPr="000A4751">
        <w:rPr>
          <w:rFonts w:ascii="Arial" w:hAnsi="Arial" w:cs="Arial"/>
          <w:sz w:val="18"/>
          <w:szCs w:val="18"/>
        </w:rPr>
        <w:t xml:space="preserve"> Trust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373A9">
        <w:rPr>
          <w:rFonts w:ascii="Arial" w:hAnsi="Arial" w:cs="Arial"/>
          <w:sz w:val="18"/>
          <w:szCs w:val="18"/>
        </w:rPr>
        <w:t>United Way</w:t>
      </w:r>
    </w:p>
    <w:p w:rsidR="0008611C" w:rsidRDefault="0008611C" w:rsidP="0008611C">
      <w:pPr>
        <w:spacing w:after="0"/>
        <w:rPr>
          <w:rFonts w:ascii="Arial" w:hAnsi="Arial" w:cs="Arial"/>
          <w:sz w:val="18"/>
          <w:szCs w:val="18"/>
        </w:rPr>
      </w:pPr>
      <w:r w:rsidRPr="000A4751">
        <w:rPr>
          <w:rFonts w:ascii="Arial" w:hAnsi="Arial" w:cs="Arial"/>
          <w:sz w:val="18"/>
          <w:szCs w:val="18"/>
        </w:rPr>
        <w:t xml:space="preserve">Molina Healthcare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6373A9">
        <w:rPr>
          <w:rFonts w:ascii="Arial" w:hAnsi="Arial" w:cs="Arial"/>
          <w:sz w:val="18"/>
          <w:szCs w:val="18"/>
        </w:rPr>
        <w:t>Truist</w:t>
      </w:r>
      <w:proofErr w:type="spellEnd"/>
      <w:r>
        <w:rPr>
          <w:rFonts w:ascii="Arial" w:hAnsi="Arial" w:cs="Arial"/>
          <w:sz w:val="18"/>
          <w:szCs w:val="18"/>
        </w:rPr>
        <w:tab/>
      </w:r>
    </w:p>
    <w:p w:rsidR="0008611C" w:rsidRPr="006373A9" w:rsidRDefault="0008611C" w:rsidP="0008611C">
      <w:pPr>
        <w:spacing w:after="0"/>
        <w:rPr>
          <w:rFonts w:ascii="Arial" w:hAnsi="Arial" w:cs="Arial"/>
          <w:sz w:val="18"/>
          <w:szCs w:val="18"/>
        </w:rPr>
      </w:pPr>
      <w:r w:rsidRPr="000A4751">
        <w:rPr>
          <w:rFonts w:ascii="Arial" w:hAnsi="Arial" w:cs="Arial"/>
          <w:sz w:val="18"/>
          <w:szCs w:val="18"/>
        </w:rPr>
        <w:t>Coast to Coast Business Equipment</w:t>
      </w:r>
      <w:r>
        <w:rPr>
          <w:rFonts w:ascii="Arial" w:hAnsi="Arial" w:cs="Arial"/>
          <w:sz w:val="18"/>
          <w:szCs w:val="18"/>
        </w:rPr>
        <w:tab/>
      </w:r>
      <w:r>
        <w:rPr>
          <w:rFonts w:ascii="Arial" w:hAnsi="Arial" w:cs="Arial"/>
          <w:sz w:val="18"/>
          <w:szCs w:val="18"/>
        </w:rPr>
        <w:tab/>
      </w:r>
      <w:r>
        <w:rPr>
          <w:rFonts w:ascii="Arial" w:hAnsi="Arial" w:cs="Arial"/>
          <w:sz w:val="18"/>
          <w:szCs w:val="18"/>
        </w:rPr>
        <w:tab/>
      </w:r>
      <w:r w:rsidRPr="006373A9">
        <w:rPr>
          <w:rFonts w:ascii="Arial" w:hAnsi="Arial" w:cs="Arial"/>
          <w:sz w:val="18"/>
          <w:szCs w:val="18"/>
        </w:rPr>
        <w:t>CHUBB</w:t>
      </w:r>
    </w:p>
    <w:p w:rsidR="0008611C" w:rsidRDefault="0008611C" w:rsidP="0008611C">
      <w:pPr>
        <w:spacing w:after="0"/>
        <w:rPr>
          <w:rFonts w:ascii="Arial" w:hAnsi="Arial" w:cs="Arial"/>
          <w:sz w:val="18"/>
          <w:szCs w:val="18"/>
        </w:rPr>
      </w:pPr>
      <w:r w:rsidRPr="000A4751">
        <w:rPr>
          <w:rFonts w:ascii="Arial" w:hAnsi="Arial" w:cs="Arial"/>
          <w:sz w:val="18"/>
          <w:szCs w:val="18"/>
        </w:rPr>
        <w:t>Northrop Grumman ECHO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Union Bank</w:t>
      </w:r>
    </w:p>
    <w:p w:rsidR="0008611C" w:rsidRDefault="0008611C" w:rsidP="0008611C">
      <w:pPr>
        <w:spacing w:after="0"/>
        <w:rPr>
          <w:rFonts w:ascii="Arial" w:hAnsi="Arial" w:cs="Arial"/>
          <w:sz w:val="18"/>
          <w:szCs w:val="18"/>
        </w:rPr>
      </w:pPr>
      <w:r w:rsidRPr="000A4751">
        <w:rPr>
          <w:rFonts w:ascii="Arial" w:hAnsi="Arial" w:cs="Arial"/>
          <w:sz w:val="18"/>
          <w:szCs w:val="18"/>
        </w:rPr>
        <w:t xml:space="preserve">Sidney Stern Memorial Trust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Hearing Now USA</w:t>
      </w:r>
    </w:p>
    <w:p w:rsidR="0008611C" w:rsidRDefault="0008611C" w:rsidP="0008611C">
      <w:pPr>
        <w:spacing w:after="0"/>
        <w:rPr>
          <w:rFonts w:ascii="Arial" w:hAnsi="Arial" w:cs="Arial"/>
          <w:sz w:val="18"/>
          <w:szCs w:val="18"/>
        </w:rPr>
      </w:pPr>
      <w:proofErr w:type="spellStart"/>
      <w:r w:rsidRPr="000A4751">
        <w:rPr>
          <w:rFonts w:ascii="Arial" w:hAnsi="Arial" w:cs="Arial"/>
          <w:sz w:val="18"/>
          <w:szCs w:val="18"/>
        </w:rPr>
        <w:t>Weingart</w:t>
      </w:r>
      <w:proofErr w:type="spellEnd"/>
      <w:r w:rsidRPr="000A4751">
        <w:rPr>
          <w:rFonts w:ascii="Arial" w:hAnsi="Arial" w:cs="Arial"/>
          <w:sz w:val="18"/>
          <w:szCs w:val="18"/>
        </w:rPr>
        <w:t xml:space="preserve"> Foundation </w:t>
      </w:r>
      <w:r>
        <w:rPr>
          <w:rFonts w:ascii="Arial" w:hAnsi="Arial" w:cs="Arial"/>
          <w:sz w:val="18"/>
          <w:szCs w:val="18"/>
        </w:rPr>
        <w:tab/>
      </w:r>
      <w:r>
        <w:rPr>
          <w:rFonts w:ascii="Arial" w:hAnsi="Arial" w:cs="Arial"/>
          <w:sz w:val="18"/>
          <w:szCs w:val="18"/>
        </w:rPr>
        <w:tab/>
      </w:r>
      <w:r>
        <w:rPr>
          <w:rFonts w:ascii="Arial" w:hAnsi="Arial" w:cs="Arial"/>
          <w:sz w:val="18"/>
          <w:szCs w:val="18"/>
        </w:rPr>
        <w:tab/>
      </w:r>
      <w:r w:rsidRPr="000A4751">
        <w:rPr>
          <w:rFonts w:ascii="Arial" w:hAnsi="Arial" w:cs="Arial"/>
          <w:sz w:val="18"/>
          <w:szCs w:val="18"/>
        </w:rPr>
        <w:tab/>
      </w:r>
      <w:r>
        <w:rPr>
          <w:rFonts w:ascii="Arial" w:hAnsi="Arial" w:cs="Arial"/>
          <w:sz w:val="18"/>
          <w:szCs w:val="18"/>
        </w:rPr>
        <w:tab/>
        <w:t>Care1st Health Plan</w:t>
      </w:r>
    </w:p>
    <w:p w:rsidR="0008611C" w:rsidRDefault="0008611C" w:rsidP="0008611C">
      <w:pPr>
        <w:spacing w:after="0"/>
        <w:rPr>
          <w:rFonts w:ascii="Arial" w:hAnsi="Arial" w:cs="Arial"/>
          <w:sz w:val="18"/>
          <w:szCs w:val="18"/>
        </w:rPr>
      </w:pPr>
      <w:r w:rsidRPr="000A4751">
        <w:rPr>
          <w:rFonts w:ascii="Arial" w:hAnsi="Arial" w:cs="Arial"/>
          <w:sz w:val="18"/>
          <w:szCs w:val="18"/>
        </w:rPr>
        <w:t xml:space="preserve">Southern California Edison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Blue Cross of CA/</w:t>
      </w:r>
    </w:p>
    <w:p w:rsidR="0008611C" w:rsidRDefault="0008611C" w:rsidP="0008611C">
      <w:pPr>
        <w:spacing w:after="0"/>
        <w:rPr>
          <w:rFonts w:ascii="Arial" w:hAnsi="Arial" w:cs="Arial"/>
          <w:sz w:val="18"/>
          <w:szCs w:val="18"/>
        </w:rPr>
      </w:pPr>
      <w:r w:rsidRPr="000A4751">
        <w:rPr>
          <w:rFonts w:ascii="Arial" w:hAnsi="Arial" w:cs="Arial"/>
          <w:sz w:val="18"/>
          <w:szCs w:val="18"/>
        </w:rPr>
        <w:t xml:space="preserve">John W. Porter Trust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Anthem Blue Cross</w:t>
      </w:r>
    </w:p>
    <w:p w:rsidR="0008611C" w:rsidRDefault="0008611C" w:rsidP="0008611C">
      <w:pPr>
        <w:spacing w:after="0"/>
        <w:rPr>
          <w:rFonts w:ascii="Arial" w:hAnsi="Arial" w:cs="Arial"/>
          <w:sz w:val="18"/>
          <w:szCs w:val="18"/>
        </w:rPr>
      </w:pPr>
      <w:r w:rsidRPr="000A4751">
        <w:rPr>
          <w:rFonts w:ascii="Arial" w:hAnsi="Arial" w:cs="Arial"/>
          <w:sz w:val="18"/>
          <w:szCs w:val="18"/>
        </w:rPr>
        <w:t xml:space="preserve">Josephine S. </w:t>
      </w:r>
      <w:proofErr w:type="spellStart"/>
      <w:r w:rsidRPr="000A4751">
        <w:rPr>
          <w:rFonts w:ascii="Arial" w:hAnsi="Arial" w:cs="Arial"/>
          <w:sz w:val="18"/>
          <w:szCs w:val="18"/>
        </w:rPr>
        <w:t>Gumbiner</w:t>
      </w:r>
      <w:proofErr w:type="spellEnd"/>
      <w:r w:rsidRPr="000A4751">
        <w:rPr>
          <w:rFonts w:ascii="Arial" w:hAnsi="Arial" w:cs="Arial"/>
          <w:sz w:val="18"/>
          <w:szCs w:val="18"/>
        </w:rPr>
        <w:t xml:space="preserve"> Foundation </w:t>
      </w:r>
      <w:r>
        <w:rPr>
          <w:rFonts w:ascii="Arial" w:hAnsi="Arial" w:cs="Arial"/>
          <w:sz w:val="18"/>
          <w:szCs w:val="18"/>
        </w:rPr>
        <w:tab/>
      </w:r>
      <w:r>
        <w:rPr>
          <w:rFonts w:ascii="Arial" w:hAnsi="Arial" w:cs="Arial"/>
          <w:sz w:val="18"/>
          <w:szCs w:val="18"/>
        </w:rPr>
        <w:tab/>
      </w:r>
      <w:r>
        <w:rPr>
          <w:rFonts w:ascii="Arial" w:hAnsi="Arial" w:cs="Arial"/>
          <w:sz w:val="18"/>
          <w:szCs w:val="18"/>
        </w:rPr>
        <w:tab/>
        <w:t>Pacific Hospital</w:t>
      </w:r>
    </w:p>
    <w:p w:rsidR="0008611C" w:rsidRPr="006373A9" w:rsidRDefault="0008611C" w:rsidP="0008611C">
      <w:pPr>
        <w:spacing w:after="0"/>
        <w:rPr>
          <w:rFonts w:ascii="Arial" w:hAnsi="Arial" w:cs="Arial"/>
          <w:sz w:val="18"/>
          <w:szCs w:val="18"/>
        </w:rPr>
      </w:pPr>
      <w:r>
        <w:rPr>
          <w:rFonts w:ascii="Arial" w:hAnsi="Arial" w:cs="Arial"/>
          <w:sz w:val="18"/>
          <w:szCs w:val="18"/>
        </w:rPr>
        <w:t>Christopher &amp; Dana Reeve Foundation</w:t>
      </w:r>
    </w:p>
    <w:p w:rsidR="0008611C" w:rsidRPr="00AB492A" w:rsidRDefault="0008611C" w:rsidP="0008611C">
      <w:pPr>
        <w:spacing w:after="0"/>
        <w:jc w:val="center"/>
        <w:rPr>
          <w:rFonts w:ascii="Arial" w:hAnsi="Arial" w:cs="Arial"/>
          <w:b/>
          <w:sz w:val="24"/>
          <w:szCs w:val="24"/>
          <w:u w:val="single"/>
        </w:rPr>
      </w:pPr>
      <w:r w:rsidRPr="00AB492A">
        <w:rPr>
          <w:rFonts w:ascii="Arial" w:hAnsi="Arial" w:cs="Arial"/>
          <w:b/>
          <w:sz w:val="24"/>
          <w:szCs w:val="24"/>
          <w:u w:val="single"/>
        </w:rPr>
        <w:t>Private Donors</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Lynn &amp; Michael Stearns</w:t>
      </w:r>
      <w:r w:rsidRPr="004E51C3">
        <w:rPr>
          <w:rFonts w:ascii="Arial" w:hAnsi="Arial" w:cs="Arial"/>
          <w:sz w:val="16"/>
          <w:szCs w:val="16"/>
        </w:rPr>
        <w:tab/>
      </w:r>
      <w:r>
        <w:rPr>
          <w:rFonts w:ascii="Arial" w:hAnsi="Arial" w:cs="Arial"/>
          <w:sz w:val="16"/>
          <w:szCs w:val="16"/>
        </w:rPr>
        <w:t>Gail Morrison</w:t>
      </w:r>
      <w:r>
        <w:rPr>
          <w:rFonts w:ascii="Arial" w:hAnsi="Arial" w:cs="Arial"/>
          <w:sz w:val="16"/>
          <w:szCs w:val="16"/>
        </w:rPr>
        <w:tab/>
      </w:r>
      <w:r w:rsidRPr="004E51C3">
        <w:rPr>
          <w:rFonts w:ascii="Arial" w:hAnsi="Arial" w:cs="Arial"/>
          <w:sz w:val="16"/>
          <w:szCs w:val="16"/>
        </w:rPr>
        <w:t>Josephine Caron</w:t>
      </w:r>
      <w:r>
        <w:rPr>
          <w:rFonts w:ascii="Arial" w:hAnsi="Arial" w:cs="Arial"/>
          <w:sz w:val="16"/>
          <w:szCs w:val="16"/>
        </w:rPr>
        <w:tab/>
        <w:t>Zeke Alcala</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 xml:space="preserve">Richard &amp; Doris </w:t>
      </w:r>
      <w:proofErr w:type="spellStart"/>
      <w:r w:rsidRPr="004E51C3">
        <w:rPr>
          <w:rFonts w:ascii="Arial" w:hAnsi="Arial" w:cs="Arial"/>
          <w:sz w:val="16"/>
          <w:szCs w:val="16"/>
        </w:rPr>
        <w:t>Hoopes</w:t>
      </w:r>
      <w:proofErr w:type="spellEnd"/>
      <w:r w:rsidRPr="004E51C3">
        <w:rPr>
          <w:rFonts w:ascii="Arial" w:hAnsi="Arial" w:cs="Arial"/>
          <w:sz w:val="16"/>
          <w:szCs w:val="16"/>
        </w:rPr>
        <w:tab/>
        <w:t>Sue Ellen Warren</w:t>
      </w:r>
      <w:r w:rsidRPr="004E51C3">
        <w:rPr>
          <w:rFonts w:ascii="Arial" w:hAnsi="Arial" w:cs="Arial"/>
          <w:sz w:val="16"/>
          <w:szCs w:val="16"/>
        </w:rPr>
        <w:tab/>
        <w:t>Dora Hogan</w:t>
      </w:r>
      <w:r>
        <w:rPr>
          <w:rFonts w:ascii="Arial" w:hAnsi="Arial" w:cs="Arial"/>
          <w:sz w:val="16"/>
          <w:szCs w:val="16"/>
        </w:rPr>
        <w:tab/>
      </w:r>
      <w:proofErr w:type="spellStart"/>
      <w:r>
        <w:rPr>
          <w:rFonts w:ascii="Arial" w:hAnsi="Arial" w:cs="Arial"/>
          <w:sz w:val="16"/>
          <w:szCs w:val="16"/>
        </w:rPr>
        <w:t>ProSight</w:t>
      </w:r>
      <w:proofErr w:type="spellEnd"/>
      <w:r>
        <w:rPr>
          <w:rFonts w:ascii="Arial" w:hAnsi="Arial" w:cs="Arial"/>
          <w:sz w:val="16"/>
          <w:szCs w:val="16"/>
        </w:rPr>
        <w:t xml:space="preserve"> &amp; Specialty Ins. Co.</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Randy &amp; Julie Wilson</w:t>
      </w:r>
      <w:r w:rsidRPr="004E51C3">
        <w:rPr>
          <w:rFonts w:ascii="Arial" w:hAnsi="Arial" w:cs="Arial"/>
          <w:sz w:val="16"/>
          <w:szCs w:val="16"/>
        </w:rPr>
        <w:tab/>
      </w:r>
      <w:r>
        <w:rPr>
          <w:rFonts w:ascii="Arial" w:hAnsi="Arial" w:cs="Arial"/>
          <w:sz w:val="16"/>
          <w:szCs w:val="16"/>
        </w:rPr>
        <w:t xml:space="preserve">Sallie </w:t>
      </w:r>
      <w:proofErr w:type="spellStart"/>
      <w:r>
        <w:rPr>
          <w:rFonts w:ascii="Arial" w:hAnsi="Arial" w:cs="Arial"/>
          <w:sz w:val="16"/>
          <w:szCs w:val="16"/>
        </w:rPr>
        <w:t>Kirsinas</w:t>
      </w:r>
      <w:proofErr w:type="spellEnd"/>
      <w:r>
        <w:rPr>
          <w:rFonts w:ascii="Arial" w:hAnsi="Arial" w:cs="Arial"/>
          <w:sz w:val="16"/>
          <w:szCs w:val="16"/>
        </w:rPr>
        <w:tab/>
      </w:r>
      <w:r w:rsidRPr="004E51C3">
        <w:rPr>
          <w:rFonts w:ascii="Arial" w:hAnsi="Arial" w:cs="Arial"/>
          <w:sz w:val="16"/>
          <w:szCs w:val="16"/>
        </w:rPr>
        <w:t xml:space="preserve">David </w:t>
      </w:r>
      <w:proofErr w:type="spellStart"/>
      <w:r w:rsidRPr="004E51C3">
        <w:rPr>
          <w:rFonts w:ascii="Arial" w:hAnsi="Arial" w:cs="Arial"/>
          <w:sz w:val="16"/>
          <w:szCs w:val="16"/>
        </w:rPr>
        <w:t>Sanfilippo</w:t>
      </w:r>
      <w:proofErr w:type="spellEnd"/>
      <w:r>
        <w:rPr>
          <w:rFonts w:ascii="Arial" w:hAnsi="Arial" w:cs="Arial"/>
          <w:sz w:val="16"/>
          <w:szCs w:val="16"/>
        </w:rPr>
        <w:tab/>
        <w:t>Greg Kozlowski</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Jack &amp; Peggy Bryant</w:t>
      </w:r>
      <w:r w:rsidRPr="004E51C3">
        <w:rPr>
          <w:rFonts w:ascii="Arial" w:hAnsi="Arial" w:cs="Arial"/>
          <w:sz w:val="16"/>
          <w:szCs w:val="16"/>
        </w:rPr>
        <w:tab/>
        <w:t>Rob Schlesinger</w:t>
      </w:r>
      <w:r>
        <w:rPr>
          <w:rFonts w:ascii="Arial" w:hAnsi="Arial" w:cs="Arial"/>
          <w:sz w:val="16"/>
          <w:szCs w:val="16"/>
        </w:rPr>
        <w:tab/>
      </w:r>
      <w:r w:rsidRPr="004E51C3">
        <w:rPr>
          <w:rFonts w:ascii="Arial" w:hAnsi="Arial" w:cs="Arial"/>
          <w:sz w:val="16"/>
          <w:szCs w:val="16"/>
        </w:rPr>
        <w:t>Susan Pearson</w:t>
      </w:r>
      <w:r>
        <w:rPr>
          <w:rFonts w:ascii="Arial" w:hAnsi="Arial" w:cs="Arial"/>
          <w:sz w:val="16"/>
          <w:szCs w:val="16"/>
        </w:rPr>
        <w:tab/>
        <w:t>Bob &amp; Charlene Kozlowski</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 xml:space="preserve">George &amp; Dolores </w:t>
      </w:r>
      <w:proofErr w:type="spellStart"/>
      <w:r w:rsidRPr="004E51C3">
        <w:rPr>
          <w:rFonts w:ascii="Arial" w:hAnsi="Arial" w:cs="Arial"/>
          <w:sz w:val="16"/>
          <w:szCs w:val="16"/>
        </w:rPr>
        <w:t>Nason</w:t>
      </w:r>
      <w:proofErr w:type="spellEnd"/>
      <w:r w:rsidRPr="004E51C3">
        <w:rPr>
          <w:rFonts w:ascii="Arial" w:hAnsi="Arial" w:cs="Arial"/>
          <w:sz w:val="16"/>
          <w:szCs w:val="16"/>
        </w:rPr>
        <w:tab/>
      </w:r>
      <w:proofErr w:type="spellStart"/>
      <w:r w:rsidRPr="004E51C3">
        <w:rPr>
          <w:rFonts w:ascii="Arial" w:hAnsi="Arial" w:cs="Arial"/>
          <w:sz w:val="16"/>
          <w:szCs w:val="16"/>
        </w:rPr>
        <w:t>Finola</w:t>
      </w:r>
      <w:proofErr w:type="spellEnd"/>
      <w:r w:rsidRPr="004E51C3">
        <w:rPr>
          <w:rFonts w:ascii="Arial" w:hAnsi="Arial" w:cs="Arial"/>
          <w:sz w:val="16"/>
          <w:szCs w:val="16"/>
        </w:rPr>
        <w:t xml:space="preserve"> Campbell</w:t>
      </w:r>
      <w:r>
        <w:rPr>
          <w:rFonts w:ascii="Arial" w:hAnsi="Arial" w:cs="Arial"/>
          <w:sz w:val="16"/>
          <w:szCs w:val="16"/>
        </w:rPr>
        <w:tab/>
      </w:r>
      <w:r w:rsidRPr="004E51C3">
        <w:rPr>
          <w:rFonts w:ascii="Arial" w:hAnsi="Arial" w:cs="Arial"/>
          <w:sz w:val="16"/>
          <w:szCs w:val="16"/>
        </w:rPr>
        <w:t>Judith Holmes</w:t>
      </w:r>
      <w:r>
        <w:rPr>
          <w:rFonts w:ascii="Arial" w:hAnsi="Arial" w:cs="Arial"/>
          <w:sz w:val="16"/>
          <w:szCs w:val="16"/>
        </w:rPr>
        <w:tab/>
        <w:t>Gail S. Thomas</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Jim &amp; Julie Niemeyer</w:t>
      </w:r>
      <w:r w:rsidRPr="004E51C3">
        <w:rPr>
          <w:rFonts w:ascii="Arial" w:hAnsi="Arial" w:cs="Arial"/>
          <w:sz w:val="16"/>
          <w:szCs w:val="16"/>
        </w:rPr>
        <w:tab/>
        <w:t xml:space="preserve">Fortunato </w:t>
      </w:r>
      <w:proofErr w:type="spellStart"/>
      <w:r w:rsidRPr="004E51C3">
        <w:rPr>
          <w:rFonts w:ascii="Arial" w:hAnsi="Arial" w:cs="Arial"/>
          <w:sz w:val="16"/>
          <w:szCs w:val="16"/>
        </w:rPr>
        <w:t>Arzaga</w:t>
      </w:r>
      <w:proofErr w:type="spellEnd"/>
      <w:r w:rsidRPr="004E51C3">
        <w:rPr>
          <w:rFonts w:ascii="Arial" w:hAnsi="Arial" w:cs="Arial"/>
          <w:sz w:val="16"/>
          <w:szCs w:val="16"/>
        </w:rPr>
        <w:tab/>
        <w:t>Jack Towne</w:t>
      </w:r>
      <w:r>
        <w:rPr>
          <w:rFonts w:ascii="Arial" w:hAnsi="Arial" w:cs="Arial"/>
          <w:sz w:val="16"/>
          <w:szCs w:val="16"/>
        </w:rPr>
        <w:tab/>
        <w:t>Susan Pearson</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 xml:space="preserve">Hans &amp; </w:t>
      </w:r>
      <w:proofErr w:type="spellStart"/>
      <w:r w:rsidRPr="004E51C3">
        <w:rPr>
          <w:rFonts w:ascii="Arial" w:hAnsi="Arial" w:cs="Arial"/>
          <w:sz w:val="16"/>
          <w:szCs w:val="16"/>
        </w:rPr>
        <w:t>Daryllen</w:t>
      </w:r>
      <w:proofErr w:type="spellEnd"/>
      <w:r w:rsidRPr="004E51C3">
        <w:rPr>
          <w:rFonts w:ascii="Arial" w:hAnsi="Arial" w:cs="Arial"/>
          <w:sz w:val="16"/>
          <w:szCs w:val="16"/>
        </w:rPr>
        <w:t xml:space="preserve"> Stone</w:t>
      </w:r>
      <w:r w:rsidRPr="004E51C3">
        <w:rPr>
          <w:rFonts w:ascii="Arial" w:hAnsi="Arial" w:cs="Arial"/>
          <w:sz w:val="16"/>
          <w:szCs w:val="16"/>
        </w:rPr>
        <w:tab/>
        <w:t>Stephani</w:t>
      </w:r>
      <w:r>
        <w:rPr>
          <w:rFonts w:ascii="Arial" w:hAnsi="Arial" w:cs="Arial"/>
          <w:sz w:val="16"/>
          <w:szCs w:val="16"/>
        </w:rPr>
        <w:t>e Davis</w:t>
      </w:r>
      <w:r>
        <w:rPr>
          <w:rFonts w:ascii="Arial" w:hAnsi="Arial" w:cs="Arial"/>
          <w:sz w:val="16"/>
          <w:szCs w:val="16"/>
        </w:rPr>
        <w:tab/>
      </w:r>
      <w:r w:rsidRPr="004E51C3">
        <w:rPr>
          <w:rFonts w:ascii="Arial" w:hAnsi="Arial" w:cs="Arial"/>
          <w:sz w:val="16"/>
          <w:szCs w:val="16"/>
        </w:rPr>
        <w:t>Richard Burnett</w:t>
      </w:r>
      <w:r w:rsidRPr="004E51C3">
        <w:rPr>
          <w:rFonts w:ascii="Arial" w:hAnsi="Arial" w:cs="Arial"/>
          <w:sz w:val="16"/>
          <w:szCs w:val="16"/>
        </w:rPr>
        <w:tab/>
      </w:r>
      <w:r>
        <w:rPr>
          <w:rFonts w:ascii="Arial" w:hAnsi="Arial" w:cs="Arial"/>
          <w:sz w:val="16"/>
          <w:szCs w:val="16"/>
        </w:rPr>
        <w:t>Gail Morrison</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John &amp; Linda Valenzuela</w:t>
      </w:r>
      <w:r w:rsidRPr="004E51C3">
        <w:rPr>
          <w:rFonts w:ascii="Arial" w:hAnsi="Arial" w:cs="Arial"/>
          <w:sz w:val="16"/>
          <w:szCs w:val="16"/>
        </w:rPr>
        <w:tab/>
        <w:t>Tony Candela</w:t>
      </w:r>
      <w:r w:rsidRPr="004E51C3">
        <w:rPr>
          <w:rFonts w:ascii="Arial" w:hAnsi="Arial" w:cs="Arial"/>
          <w:sz w:val="16"/>
          <w:szCs w:val="16"/>
        </w:rPr>
        <w:tab/>
        <w:t>Henry Broadbent</w:t>
      </w:r>
      <w:r>
        <w:rPr>
          <w:rFonts w:ascii="Arial" w:hAnsi="Arial" w:cs="Arial"/>
          <w:sz w:val="16"/>
          <w:szCs w:val="16"/>
        </w:rPr>
        <w:tab/>
        <w:t xml:space="preserve">Devin Corcoran </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Earl &amp; Anna Johnson</w:t>
      </w:r>
      <w:r w:rsidRPr="004E51C3">
        <w:rPr>
          <w:rFonts w:ascii="Arial" w:hAnsi="Arial" w:cs="Arial"/>
          <w:sz w:val="16"/>
          <w:szCs w:val="16"/>
        </w:rPr>
        <w:tab/>
        <w:t>Paul H. Payne III</w:t>
      </w:r>
      <w:r w:rsidRPr="004E51C3">
        <w:rPr>
          <w:rFonts w:ascii="Arial" w:hAnsi="Arial" w:cs="Arial"/>
          <w:sz w:val="16"/>
          <w:szCs w:val="16"/>
        </w:rPr>
        <w:tab/>
        <w:t>Diane Ryan</w:t>
      </w:r>
      <w:r>
        <w:rPr>
          <w:rFonts w:ascii="Arial" w:hAnsi="Arial" w:cs="Arial"/>
          <w:sz w:val="16"/>
          <w:szCs w:val="16"/>
        </w:rPr>
        <w:tab/>
        <w:t>Katelyn Ramirez</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 xml:space="preserve">John Joseph Leach </w:t>
      </w:r>
      <w:r w:rsidRPr="004E51C3">
        <w:rPr>
          <w:rFonts w:ascii="Arial" w:hAnsi="Arial" w:cs="Arial"/>
          <w:sz w:val="16"/>
          <w:szCs w:val="16"/>
        </w:rPr>
        <w:tab/>
      </w:r>
      <w:r w:rsidRPr="004E51C3">
        <w:rPr>
          <w:rFonts w:ascii="Arial" w:hAnsi="Arial" w:cs="Arial"/>
          <w:sz w:val="16"/>
          <w:szCs w:val="16"/>
        </w:rPr>
        <w:tab/>
      </w:r>
      <w:r>
        <w:rPr>
          <w:rFonts w:ascii="Arial" w:hAnsi="Arial" w:cs="Arial"/>
          <w:sz w:val="16"/>
          <w:szCs w:val="16"/>
        </w:rPr>
        <w:t xml:space="preserve">Carleton </w:t>
      </w:r>
      <w:proofErr w:type="spellStart"/>
      <w:r>
        <w:rPr>
          <w:rFonts w:ascii="Arial" w:hAnsi="Arial" w:cs="Arial"/>
          <w:sz w:val="16"/>
          <w:szCs w:val="16"/>
        </w:rPr>
        <w:t>Pilsecker</w:t>
      </w:r>
      <w:proofErr w:type="spellEnd"/>
      <w:r>
        <w:rPr>
          <w:rFonts w:ascii="Arial" w:hAnsi="Arial" w:cs="Arial"/>
          <w:sz w:val="16"/>
          <w:szCs w:val="16"/>
        </w:rPr>
        <w:tab/>
      </w:r>
      <w:r w:rsidRPr="004E51C3">
        <w:rPr>
          <w:rFonts w:ascii="Arial" w:hAnsi="Arial" w:cs="Arial"/>
          <w:sz w:val="16"/>
          <w:szCs w:val="16"/>
        </w:rPr>
        <w:t>Tracy Sturm</w:t>
      </w:r>
      <w:r>
        <w:rPr>
          <w:rFonts w:ascii="Arial" w:hAnsi="Arial" w:cs="Arial"/>
          <w:sz w:val="16"/>
          <w:szCs w:val="16"/>
        </w:rPr>
        <w:tab/>
        <w:t>Karla Gutierrez</w:t>
      </w:r>
    </w:p>
    <w:p w:rsidR="0008611C" w:rsidRPr="004E51C3" w:rsidRDefault="0008611C" w:rsidP="0008611C">
      <w:pPr>
        <w:spacing w:after="0"/>
        <w:rPr>
          <w:rFonts w:ascii="Arial" w:hAnsi="Arial" w:cs="Arial"/>
          <w:sz w:val="16"/>
          <w:szCs w:val="16"/>
        </w:rPr>
      </w:pPr>
      <w:r w:rsidRPr="004E51C3">
        <w:rPr>
          <w:rFonts w:ascii="Arial" w:hAnsi="Arial" w:cs="Arial"/>
          <w:sz w:val="16"/>
          <w:szCs w:val="16"/>
        </w:rPr>
        <w:t xml:space="preserve">C. Timothy </w:t>
      </w:r>
      <w:proofErr w:type="spellStart"/>
      <w:r w:rsidRPr="004E51C3">
        <w:rPr>
          <w:rFonts w:ascii="Arial" w:hAnsi="Arial" w:cs="Arial"/>
          <w:sz w:val="16"/>
          <w:szCs w:val="16"/>
        </w:rPr>
        <w:t>Lashlee</w:t>
      </w:r>
      <w:proofErr w:type="spellEnd"/>
      <w:r w:rsidRPr="004E51C3">
        <w:rPr>
          <w:rFonts w:ascii="Arial" w:hAnsi="Arial" w:cs="Arial"/>
          <w:sz w:val="16"/>
          <w:szCs w:val="16"/>
        </w:rPr>
        <w:tab/>
      </w:r>
      <w:r w:rsidRPr="004E51C3">
        <w:rPr>
          <w:rFonts w:ascii="Arial" w:hAnsi="Arial" w:cs="Arial"/>
          <w:sz w:val="16"/>
          <w:szCs w:val="16"/>
        </w:rPr>
        <w:tab/>
        <w:t xml:space="preserve">Barbara </w:t>
      </w:r>
      <w:proofErr w:type="spellStart"/>
      <w:r w:rsidRPr="004E51C3">
        <w:rPr>
          <w:rFonts w:ascii="Arial" w:hAnsi="Arial" w:cs="Arial"/>
          <w:sz w:val="16"/>
          <w:szCs w:val="16"/>
        </w:rPr>
        <w:t>Sa</w:t>
      </w:r>
      <w:r>
        <w:rPr>
          <w:rFonts w:ascii="Arial" w:hAnsi="Arial" w:cs="Arial"/>
          <w:sz w:val="16"/>
          <w:szCs w:val="16"/>
        </w:rPr>
        <w:t>posnek</w:t>
      </w:r>
      <w:proofErr w:type="spellEnd"/>
      <w:r>
        <w:rPr>
          <w:rFonts w:ascii="Arial" w:hAnsi="Arial" w:cs="Arial"/>
          <w:sz w:val="16"/>
          <w:szCs w:val="16"/>
        </w:rPr>
        <w:tab/>
      </w:r>
      <w:proofErr w:type="spellStart"/>
      <w:r w:rsidRPr="004E51C3">
        <w:rPr>
          <w:rFonts w:ascii="Arial" w:hAnsi="Arial" w:cs="Arial"/>
          <w:sz w:val="16"/>
          <w:szCs w:val="16"/>
        </w:rPr>
        <w:t>Shela</w:t>
      </w:r>
      <w:proofErr w:type="spellEnd"/>
      <w:r w:rsidRPr="004E51C3">
        <w:rPr>
          <w:rFonts w:ascii="Arial" w:hAnsi="Arial" w:cs="Arial"/>
          <w:sz w:val="16"/>
          <w:szCs w:val="16"/>
        </w:rPr>
        <w:t xml:space="preserve"> </w:t>
      </w:r>
      <w:proofErr w:type="spellStart"/>
      <w:r w:rsidRPr="004E51C3">
        <w:rPr>
          <w:rFonts w:ascii="Arial" w:hAnsi="Arial" w:cs="Arial"/>
          <w:sz w:val="16"/>
          <w:szCs w:val="16"/>
        </w:rPr>
        <w:t>Ellard</w:t>
      </w:r>
      <w:proofErr w:type="spellEnd"/>
      <w:r w:rsidRPr="004E51C3">
        <w:rPr>
          <w:rFonts w:ascii="Arial" w:hAnsi="Arial" w:cs="Arial"/>
          <w:sz w:val="16"/>
          <w:szCs w:val="16"/>
        </w:rPr>
        <w:tab/>
      </w:r>
      <w:r>
        <w:rPr>
          <w:rFonts w:ascii="Arial" w:hAnsi="Arial" w:cs="Arial"/>
          <w:sz w:val="16"/>
          <w:szCs w:val="16"/>
        </w:rPr>
        <w:t>Josephine Caron</w:t>
      </w:r>
    </w:p>
    <w:p w:rsidR="0008611C" w:rsidRPr="004E51C3" w:rsidRDefault="0008611C" w:rsidP="0008611C">
      <w:pPr>
        <w:spacing w:after="0"/>
        <w:rPr>
          <w:rFonts w:ascii="Arial" w:hAnsi="Arial" w:cs="Arial"/>
          <w:sz w:val="16"/>
          <w:szCs w:val="16"/>
        </w:rPr>
      </w:pPr>
      <w:proofErr w:type="spellStart"/>
      <w:r w:rsidRPr="004E51C3">
        <w:rPr>
          <w:rFonts w:ascii="Arial" w:hAnsi="Arial" w:cs="Arial"/>
          <w:sz w:val="16"/>
          <w:szCs w:val="16"/>
        </w:rPr>
        <w:t>Eleanore</w:t>
      </w:r>
      <w:proofErr w:type="spellEnd"/>
      <w:r w:rsidRPr="004E51C3">
        <w:rPr>
          <w:rFonts w:ascii="Arial" w:hAnsi="Arial" w:cs="Arial"/>
          <w:sz w:val="16"/>
          <w:szCs w:val="16"/>
        </w:rPr>
        <w:t xml:space="preserve"> L. M. Schmidt</w:t>
      </w:r>
      <w:r w:rsidRPr="004E51C3">
        <w:rPr>
          <w:rFonts w:ascii="Arial" w:hAnsi="Arial" w:cs="Arial"/>
          <w:sz w:val="16"/>
          <w:szCs w:val="16"/>
        </w:rPr>
        <w:tab/>
        <w:t>Denis Rockaway</w:t>
      </w:r>
      <w:r w:rsidRPr="004E51C3">
        <w:rPr>
          <w:rFonts w:ascii="Arial" w:hAnsi="Arial" w:cs="Arial"/>
          <w:sz w:val="16"/>
          <w:szCs w:val="16"/>
        </w:rPr>
        <w:tab/>
        <w:t>Shirley Hsiao</w:t>
      </w:r>
      <w:r w:rsidRPr="004E51C3">
        <w:rPr>
          <w:rFonts w:ascii="Arial" w:hAnsi="Arial" w:cs="Arial"/>
          <w:sz w:val="16"/>
          <w:szCs w:val="16"/>
        </w:rPr>
        <w:tab/>
      </w:r>
      <w:r>
        <w:rPr>
          <w:rFonts w:ascii="Arial" w:hAnsi="Arial" w:cs="Arial"/>
          <w:sz w:val="16"/>
          <w:szCs w:val="16"/>
        </w:rPr>
        <w:t>Katherine Gluck</w:t>
      </w:r>
    </w:p>
    <w:p w:rsidR="0008611C" w:rsidRDefault="0008611C" w:rsidP="0008611C">
      <w:pPr>
        <w:spacing w:after="0"/>
        <w:rPr>
          <w:rFonts w:ascii="Arial" w:hAnsi="Arial" w:cs="Arial"/>
          <w:sz w:val="16"/>
          <w:szCs w:val="16"/>
        </w:rPr>
      </w:pPr>
      <w:r w:rsidRPr="004E51C3">
        <w:rPr>
          <w:rFonts w:ascii="Arial" w:hAnsi="Arial" w:cs="Arial"/>
          <w:sz w:val="16"/>
          <w:szCs w:val="16"/>
        </w:rPr>
        <w:t xml:space="preserve">Larry &amp; Debbie </w:t>
      </w:r>
      <w:proofErr w:type="spellStart"/>
      <w:r w:rsidRPr="004E51C3">
        <w:rPr>
          <w:rFonts w:ascii="Arial" w:hAnsi="Arial" w:cs="Arial"/>
          <w:sz w:val="16"/>
          <w:szCs w:val="16"/>
        </w:rPr>
        <w:t>Ramaekers</w:t>
      </w:r>
      <w:proofErr w:type="spellEnd"/>
      <w:r>
        <w:rPr>
          <w:rFonts w:ascii="Arial" w:hAnsi="Arial" w:cs="Arial"/>
          <w:sz w:val="16"/>
          <w:szCs w:val="16"/>
        </w:rPr>
        <w:tab/>
        <w:t>Marjorie Rudy</w:t>
      </w:r>
      <w:r>
        <w:rPr>
          <w:rFonts w:ascii="Arial" w:hAnsi="Arial" w:cs="Arial"/>
          <w:sz w:val="16"/>
          <w:szCs w:val="16"/>
        </w:rPr>
        <w:tab/>
        <w:t>Al Buck</w:t>
      </w:r>
      <w:r>
        <w:rPr>
          <w:rFonts w:ascii="Arial" w:hAnsi="Arial" w:cs="Arial"/>
          <w:sz w:val="16"/>
          <w:szCs w:val="16"/>
        </w:rPr>
        <w:tab/>
      </w:r>
      <w:r>
        <w:rPr>
          <w:rFonts w:ascii="Arial" w:hAnsi="Arial" w:cs="Arial"/>
          <w:sz w:val="16"/>
          <w:szCs w:val="16"/>
        </w:rPr>
        <w:tab/>
        <w:t>Lisa Moore</w:t>
      </w:r>
    </w:p>
    <w:p w:rsidR="0008611C" w:rsidRDefault="0008611C" w:rsidP="0008611C">
      <w:pPr>
        <w:spacing w:after="0"/>
        <w:rPr>
          <w:rFonts w:ascii="Arial" w:hAnsi="Arial" w:cs="Arial"/>
          <w:sz w:val="16"/>
          <w:szCs w:val="16"/>
        </w:rPr>
      </w:pPr>
      <w:r>
        <w:rPr>
          <w:rFonts w:ascii="Arial" w:hAnsi="Arial" w:cs="Arial"/>
          <w:sz w:val="16"/>
          <w:szCs w:val="16"/>
        </w:rPr>
        <w:t xml:space="preserve">Pam &amp; George </w:t>
      </w:r>
      <w:proofErr w:type="spellStart"/>
      <w:r>
        <w:rPr>
          <w:rFonts w:ascii="Arial" w:hAnsi="Arial" w:cs="Arial"/>
          <w:sz w:val="16"/>
          <w:szCs w:val="16"/>
        </w:rPr>
        <w:t>Nason</w:t>
      </w:r>
      <w:proofErr w:type="spellEnd"/>
      <w:r>
        <w:rPr>
          <w:rFonts w:ascii="Arial" w:hAnsi="Arial" w:cs="Arial"/>
          <w:sz w:val="16"/>
          <w:szCs w:val="16"/>
        </w:rPr>
        <w:t xml:space="preserve"> </w:t>
      </w:r>
      <w:r w:rsidRPr="004E51C3">
        <w:rPr>
          <w:rFonts w:ascii="Arial" w:hAnsi="Arial" w:cs="Arial"/>
          <w:sz w:val="16"/>
          <w:szCs w:val="16"/>
        </w:rPr>
        <w:tab/>
      </w:r>
      <w:r w:rsidRPr="00D01D4E">
        <w:rPr>
          <w:rFonts w:ascii="Arial" w:hAnsi="Arial" w:cs="Arial"/>
          <w:sz w:val="16"/>
          <w:szCs w:val="16"/>
        </w:rPr>
        <w:t>Susan Rubenstein</w:t>
      </w:r>
      <w:r>
        <w:rPr>
          <w:rFonts w:ascii="Arial" w:hAnsi="Arial" w:cs="Arial"/>
          <w:sz w:val="16"/>
          <w:szCs w:val="16"/>
        </w:rPr>
        <w:tab/>
        <w:t xml:space="preserve">Scott </w:t>
      </w:r>
      <w:proofErr w:type="spellStart"/>
      <w:r>
        <w:rPr>
          <w:rFonts w:ascii="Arial" w:hAnsi="Arial" w:cs="Arial"/>
          <w:sz w:val="16"/>
          <w:szCs w:val="16"/>
        </w:rPr>
        <w:t>Nason</w:t>
      </w:r>
      <w:proofErr w:type="spellEnd"/>
      <w:r>
        <w:rPr>
          <w:rFonts w:ascii="Arial" w:hAnsi="Arial" w:cs="Arial"/>
          <w:sz w:val="16"/>
          <w:szCs w:val="16"/>
        </w:rPr>
        <w:tab/>
        <w:t xml:space="preserve">Frances </w:t>
      </w:r>
      <w:proofErr w:type="spellStart"/>
      <w:r>
        <w:rPr>
          <w:rFonts w:ascii="Arial" w:hAnsi="Arial" w:cs="Arial"/>
          <w:sz w:val="16"/>
          <w:szCs w:val="16"/>
        </w:rPr>
        <w:t>Westerland</w:t>
      </w:r>
      <w:proofErr w:type="spellEnd"/>
      <w:r>
        <w:rPr>
          <w:rFonts w:ascii="Arial" w:hAnsi="Arial" w:cs="Arial"/>
          <w:sz w:val="16"/>
          <w:szCs w:val="16"/>
        </w:rPr>
        <w:t xml:space="preserve"> </w:t>
      </w:r>
    </w:p>
    <w:p w:rsidR="004A1AF8" w:rsidRDefault="0008611C" w:rsidP="0008611C">
      <w:pPr>
        <w:spacing w:after="0"/>
        <w:rPr>
          <w:rFonts w:ascii="Arial" w:hAnsi="Arial" w:cs="Arial"/>
          <w:sz w:val="16"/>
          <w:szCs w:val="16"/>
        </w:rPr>
      </w:pPr>
      <w:r w:rsidRPr="004E51C3">
        <w:rPr>
          <w:rFonts w:ascii="Arial" w:hAnsi="Arial" w:cs="Arial"/>
          <w:sz w:val="16"/>
          <w:szCs w:val="16"/>
        </w:rPr>
        <w:t>Richard &amp; Lorena Hernandez</w:t>
      </w:r>
      <w:r w:rsidRPr="004E51C3">
        <w:rPr>
          <w:rFonts w:ascii="Arial" w:hAnsi="Arial" w:cs="Arial"/>
          <w:b/>
          <w:sz w:val="16"/>
          <w:szCs w:val="16"/>
        </w:rPr>
        <w:tab/>
      </w:r>
      <w:r w:rsidRPr="00D01D4E">
        <w:rPr>
          <w:rFonts w:ascii="Arial" w:hAnsi="Arial" w:cs="Arial"/>
          <w:sz w:val="16"/>
          <w:szCs w:val="16"/>
        </w:rPr>
        <w:t xml:space="preserve">Cathy </w:t>
      </w:r>
      <w:proofErr w:type="spellStart"/>
      <w:r w:rsidRPr="00D01D4E">
        <w:rPr>
          <w:rFonts w:ascii="Arial" w:hAnsi="Arial" w:cs="Arial"/>
          <w:sz w:val="16"/>
          <w:szCs w:val="16"/>
        </w:rPr>
        <w:t>Parsa</w:t>
      </w:r>
      <w:proofErr w:type="spellEnd"/>
      <w:r>
        <w:rPr>
          <w:rFonts w:ascii="Arial" w:hAnsi="Arial" w:cs="Arial"/>
          <w:b/>
          <w:sz w:val="16"/>
          <w:szCs w:val="16"/>
        </w:rPr>
        <w:t xml:space="preserve"> </w:t>
      </w:r>
      <w:r>
        <w:rPr>
          <w:rFonts w:ascii="Arial" w:hAnsi="Arial" w:cs="Arial"/>
          <w:b/>
          <w:sz w:val="16"/>
          <w:szCs w:val="16"/>
        </w:rPr>
        <w:tab/>
      </w:r>
      <w:r w:rsidRPr="00D01D4E">
        <w:rPr>
          <w:rFonts w:ascii="Arial" w:hAnsi="Arial" w:cs="Arial"/>
          <w:sz w:val="16"/>
          <w:szCs w:val="16"/>
        </w:rPr>
        <w:t>Dave Lee</w:t>
      </w:r>
      <w:r>
        <w:rPr>
          <w:rFonts w:ascii="Arial" w:hAnsi="Arial" w:cs="Arial"/>
          <w:sz w:val="16"/>
          <w:szCs w:val="16"/>
        </w:rPr>
        <w:tab/>
      </w:r>
      <w:r>
        <w:rPr>
          <w:rFonts w:ascii="Arial" w:hAnsi="Arial" w:cs="Arial"/>
          <w:sz w:val="16"/>
          <w:szCs w:val="16"/>
        </w:rPr>
        <w:tab/>
        <w:t xml:space="preserve">Rev. C. Kit Wilke </w:t>
      </w:r>
    </w:p>
    <w:p w:rsidR="00663072" w:rsidRPr="0008611C" w:rsidRDefault="00663072" w:rsidP="0008611C">
      <w:pPr>
        <w:spacing w:after="0"/>
        <w:rPr>
          <w:rFonts w:ascii="Arial" w:hAnsi="Arial" w:cs="Arial"/>
          <w:sz w:val="16"/>
          <w:szCs w:val="16"/>
        </w:rPr>
      </w:pPr>
      <w:r>
        <w:rPr>
          <w:rFonts w:ascii="Arial" w:hAnsi="Arial" w:cs="Arial"/>
          <w:sz w:val="16"/>
          <w:szCs w:val="16"/>
        </w:rPr>
        <w:t xml:space="preserve">To see an updated list of donors, funders, and </w:t>
      </w:r>
      <w:proofErr w:type="spellStart"/>
      <w:r>
        <w:rPr>
          <w:rFonts w:ascii="Arial" w:hAnsi="Arial" w:cs="Arial"/>
          <w:sz w:val="16"/>
          <w:szCs w:val="16"/>
        </w:rPr>
        <w:t>conrtibutors</w:t>
      </w:r>
      <w:proofErr w:type="spellEnd"/>
      <w:r>
        <w:rPr>
          <w:rFonts w:ascii="Arial" w:hAnsi="Arial" w:cs="Arial"/>
          <w:sz w:val="16"/>
          <w:szCs w:val="16"/>
        </w:rPr>
        <w:t xml:space="preserve"> for 2015-2016, click </w:t>
      </w:r>
      <w:hyperlink r:id="rId4" w:history="1">
        <w:r w:rsidRPr="00663072">
          <w:rPr>
            <w:rStyle w:val="Hyperlink"/>
            <w:rFonts w:ascii="Arial" w:hAnsi="Arial" w:cs="Arial"/>
            <w:sz w:val="16"/>
            <w:szCs w:val="16"/>
          </w:rPr>
          <w:t>this link</w:t>
        </w:r>
      </w:hyperlink>
      <w:r>
        <w:rPr>
          <w:rFonts w:ascii="Arial" w:hAnsi="Arial" w:cs="Arial"/>
          <w:sz w:val="16"/>
          <w:szCs w:val="16"/>
        </w:rPr>
        <w:t>.</w:t>
      </w:r>
      <w:bookmarkStart w:id="0" w:name="_GoBack"/>
      <w:bookmarkEnd w:id="0"/>
    </w:p>
    <w:sectPr w:rsidR="00663072" w:rsidRPr="0008611C" w:rsidSect="00A756E4">
      <w:pgSz w:w="7920" w:h="12240" w:code="6"/>
      <w:pgMar w:top="302" w:right="302" w:bottom="302" w:left="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1C"/>
    <w:rsid w:val="0008611C"/>
    <w:rsid w:val="00100419"/>
    <w:rsid w:val="00663072"/>
    <w:rsid w:val="0096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19"/>
  <w15:chartTrackingRefBased/>
  <w15:docId w15:val="{0C293799-9EBC-4D65-ACA6-AC034532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11C"/>
    <w:pPr>
      <w:spacing w:after="0" w:line="240" w:lineRule="auto"/>
    </w:pPr>
  </w:style>
  <w:style w:type="character" w:styleId="Hyperlink">
    <w:name w:val="Hyperlink"/>
    <w:basedOn w:val="DefaultParagraphFont"/>
    <w:uiPriority w:val="99"/>
    <w:unhideWhenUsed/>
    <w:rsid w:val="00663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cinc.org/DRC_Donors_Funders_Contributors_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Westly Ward</dc:creator>
  <cp:keywords/>
  <dc:description/>
  <cp:lastModifiedBy>Westly Ward</cp:lastModifiedBy>
  <cp:revision>2</cp:revision>
  <dcterms:created xsi:type="dcterms:W3CDTF">2016-07-07T21:11:00Z</dcterms:created>
  <dcterms:modified xsi:type="dcterms:W3CDTF">2016-09-08T18:49:00Z</dcterms:modified>
</cp:coreProperties>
</file>